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附件3：</w:t>
      </w:r>
    </w:p>
    <w:p>
      <w:pPr>
        <w:pStyle w:val="31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诚 信 声 明</w:t>
      </w:r>
    </w:p>
    <w:p>
      <w:pPr>
        <w:pStyle w:val="31"/>
        <w:ind w:left="1200"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致</w:t>
      </w:r>
      <w:r>
        <w:rPr>
          <w:rFonts w:hint="eastAsia" w:ascii="Times New Roman" w:eastAsia="仿宋_GB2312"/>
          <w:sz w:val="32"/>
          <w:szCs w:val="32"/>
        </w:rPr>
        <w:t>振业（合肥）股份有限公司</w:t>
      </w:r>
      <w:r>
        <w:rPr>
          <w:rFonts w:hint="eastAsia" w:ascii="Times New Roman" w:eastAsia="仿宋_GB2312"/>
          <w:sz w:val="32"/>
          <w:szCs w:val="32"/>
          <w:lang w:val="en-US" w:eastAsia="zh-CN"/>
        </w:rPr>
        <w:t>清算组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：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（报价人名称）郑重声明，我公司具有良好的商业信誉和健全的财务会计制度，具有履行合同所必需的专业技术能力，有依法缴纳税收和社会保障资金的良好记录，提交材料保证无虚假内容材料、在合同签订前后随时愿意提供相关证明材料；我公司符合相关法律规定及贵公司要求的竞标人资格条件。我方对以上声明负全部法律责任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（报价人公章）       </w:t>
      </w:r>
    </w:p>
    <w:p>
      <w:pPr>
        <w:wordWrap w:val="0"/>
        <w:ind w:firstLine="640" w:firstLineChars="200"/>
        <w:jc w:val="right"/>
        <w:rPr>
          <w:rFonts w:ascii="方正小标宋简体" w:eastAsia="方正小标宋简体"/>
          <w:sz w:val="36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月   日    </w:t>
      </w: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p>
      <w:pPr>
        <w:jc w:val="center"/>
        <w:rPr>
          <w:rFonts w:ascii="方正小标宋简体" w:eastAsia="方正小标宋简体"/>
          <w:sz w:val="36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